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仿宋_GB2312" w:hAnsi="方正小标宋简体" w:eastAsia="仿宋_GB2312" w:cs="仿宋_GB2312"/>
          <w:color w:val="000000" w:themeColor="text1"/>
          <w:sz w:val="32"/>
          <w:szCs w:val="32"/>
          <w14:textFill>
            <w14:solidFill>
              <w14:schemeClr w14:val="tx1"/>
            </w14:solidFill>
          </w14:textFill>
        </w:rPr>
      </w:pPr>
      <w:r>
        <w:rPr>
          <w:rFonts w:hint="eastAsia" w:ascii="仿宋_GB2312" w:hAnsi="方正小标宋简体" w:eastAsia="仿宋_GB2312" w:cs="仿宋_GB2312"/>
          <w:color w:val="000000" w:themeColor="text1"/>
          <w:sz w:val="32"/>
          <w:szCs w:val="32"/>
          <w14:textFill>
            <w14:solidFill>
              <w14:schemeClr w14:val="tx1"/>
            </w14:solidFill>
          </w14:textFill>
        </w:rPr>
        <w:t>附件：</w:t>
      </w:r>
    </w:p>
    <w:p>
      <w:pPr>
        <w:spacing w:line="480" w:lineRule="exact"/>
        <w:jc w:val="left"/>
        <w:rPr>
          <w:rFonts w:ascii="方正小标宋简体" w:hAnsi="方正小标宋简体" w:eastAsia="方正小标宋简体" w:cs="仿宋_GB2312"/>
          <w:color w:val="000000" w:themeColor="text1"/>
          <w:sz w:val="36"/>
          <w:szCs w:val="36"/>
          <w14:textFill>
            <w14:solidFill>
              <w14:schemeClr w14:val="tx1"/>
            </w14:solidFill>
          </w14:textFill>
        </w:rPr>
      </w:pPr>
    </w:p>
    <w:p>
      <w:pPr>
        <w:spacing w:line="480" w:lineRule="exact"/>
        <w:jc w:val="center"/>
        <w:rPr>
          <w:rFonts w:ascii="方正小标宋简体" w:hAnsi="方正小标宋简体" w:eastAsia="方正小标宋简体" w:cs="仿宋_GB2312"/>
          <w:color w:val="000000" w:themeColor="text1"/>
          <w:sz w:val="36"/>
          <w:szCs w:val="36"/>
          <w14:textFill>
            <w14:solidFill>
              <w14:schemeClr w14:val="tx1"/>
            </w14:solidFill>
          </w14:textFill>
        </w:rPr>
      </w:pPr>
      <w:r>
        <w:rPr>
          <w:rFonts w:hint="eastAsia" w:ascii="方正小标宋简体" w:hAnsi="方正小标宋简体" w:eastAsia="方正小标宋简体" w:cs="仿宋_GB2312"/>
          <w:color w:val="000000" w:themeColor="text1"/>
          <w:sz w:val="36"/>
          <w:szCs w:val="36"/>
          <w14:textFill>
            <w14:solidFill>
              <w14:schemeClr w14:val="tx1"/>
            </w14:solidFill>
          </w14:textFill>
        </w:rPr>
        <w:t>湖北交投致远新材科技有限公司鄂州分公司</w:t>
      </w:r>
    </w:p>
    <w:p>
      <w:pPr>
        <w:spacing w:line="480" w:lineRule="exact"/>
        <w:jc w:val="center"/>
        <w:rPr>
          <w:rFonts w:ascii="方正小标宋简体" w:hAnsi="方正小标宋简体" w:eastAsia="方正小标宋简体" w:cs="仿宋_GB2312"/>
          <w:color w:val="000000" w:themeColor="text1"/>
          <w:sz w:val="36"/>
          <w:szCs w:val="36"/>
          <w14:textFill>
            <w14:solidFill>
              <w14:schemeClr w14:val="tx1"/>
            </w14:solidFill>
          </w14:textFill>
        </w:rPr>
      </w:pPr>
      <w:bookmarkStart w:id="0" w:name="_Hlk123741321"/>
      <w:r>
        <w:rPr>
          <w:rFonts w:hint="eastAsia" w:ascii="方正小标宋简体" w:hAnsi="方正小标宋简体" w:eastAsia="方正小标宋简体" w:cs="仿宋_GB2312"/>
          <w:color w:val="000000" w:themeColor="text1"/>
          <w:sz w:val="36"/>
          <w:szCs w:val="36"/>
          <w14:textFill>
            <w14:solidFill>
              <w14:schemeClr w14:val="tx1"/>
            </w14:solidFill>
          </w14:textFill>
        </w:rPr>
        <w:t>水土保持方案编制服务项目</w:t>
      </w:r>
    </w:p>
    <w:bookmarkEnd w:id="0"/>
    <w:p>
      <w:pPr>
        <w:spacing w:line="480" w:lineRule="exact"/>
        <w:jc w:val="center"/>
        <w:rPr>
          <w:rFonts w:ascii="方正小标宋简体" w:hAnsi="方正小标宋简体" w:eastAsia="方正小标宋简体" w:cs="仿宋_GB2312"/>
          <w:color w:val="000000" w:themeColor="text1"/>
          <w:sz w:val="36"/>
          <w:szCs w:val="36"/>
          <w14:textFill>
            <w14:solidFill>
              <w14:schemeClr w14:val="tx1"/>
            </w14:solidFill>
          </w14:textFill>
        </w:rPr>
      </w:pPr>
      <w:r>
        <w:rPr>
          <w:rFonts w:hint="eastAsia" w:ascii="方正小标宋简体" w:hAnsi="方正小标宋简体" w:eastAsia="方正小标宋简体" w:cs="仿宋_GB2312"/>
          <w:color w:val="000000" w:themeColor="text1"/>
          <w:sz w:val="36"/>
          <w:szCs w:val="36"/>
          <w14:textFill>
            <w14:solidFill>
              <w14:schemeClr w14:val="tx1"/>
            </w14:solidFill>
          </w14:textFill>
        </w:rPr>
        <w:t>报名确认函</w:t>
      </w:r>
      <w:bookmarkStart w:id="1" w:name="_GoBack"/>
      <w:bookmarkEnd w:id="1"/>
    </w:p>
    <w:p>
      <w:pPr>
        <w:spacing w:line="480" w:lineRule="exact"/>
        <w:jc w:val="center"/>
        <w:rPr>
          <w:rFonts w:ascii="方正小标宋简体" w:hAnsi="方正小标宋简体" w:eastAsia="方正小标宋简体" w:cs="仿宋_GB2312"/>
          <w:color w:val="000000" w:themeColor="text1"/>
          <w:sz w:val="36"/>
          <w:szCs w:val="36"/>
          <w14:textFill>
            <w14:solidFill>
              <w14:schemeClr w14:val="tx1"/>
            </w14:solidFill>
          </w14:textFill>
        </w:rPr>
      </w:pPr>
    </w:p>
    <w:p>
      <w:pPr>
        <w:spacing w:line="520" w:lineRule="exact"/>
        <w:jc w:val="left"/>
        <w:rPr>
          <w:rFonts w:ascii="仿宋_GB2312" w:eastAsia="仿宋_GB2312"/>
          <w:sz w:val="32"/>
          <w:szCs w:val="32"/>
        </w:rPr>
      </w:pPr>
      <w:r>
        <w:rPr>
          <w:rFonts w:hint="eastAsia" w:ascii="仿宋_GB2312" w:eastAsia="仿宋_GB2312"/>
          <w:sz w:val="32"/>
          <w:szCs w:val="32"/>
        </w:rPr>
        <w:t>湖北交投致远新材科技有限公司鄂州分公司：</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我公司自愿参加湖北交投致远新材科技有限公司鄂州分公司水土保持方案编制服务询价采购项目，充分了解投标资格要求，且具备相关资质，确认参与该询价采购服务项目。</w:t>
      </w:r>
    </w:p>
    <w:p>
      <w:pPr>
        <w:spacing w:line="560" w:lineRule="exact"/>
        <w:ind w:firstLine="2240" w:firstLineChars="700"/>
        <w:jc w:val="left"/>
        <w:rPr>
          <w:rFonts w:ascii="仿宋_GB2312" w:eastAsia="仿宋_GB2312"/>
          <w:sz w:val="32"/>
          <w:szCs w:val="32"/>
        </w:rPr>
      </w:pPr>
    </w:p>
    <w:p>
      <w:pPr>
        <w:spacing w:line="560" w:lineRule="exact"/>
        <w:ind w:firstLine="2240" w:firstLineChars="700"/>
        <w:jc w:val="left"/>
        <w:rPr>
          <w:rFonts w:ascii="仿宋_GB2312" w:eastAsia="仿宋_GB2312"/>
          <w:sz w:val="32"/>
          <w:szCs w:val="32"/>
        </w:rPr>
      </w:pPr>
    </w:p>
    <w:p>
      <w:pPr>
        <w:spacing w:line="560" w:lineRule="exact"/>
        <w:ind w:firstLine="2240" w:firstLineChars="700"/>
        <w:jc w:val="left"/>
        <w:rPr>
          <w:rFonts w:ascii="仿宋_GB2312" w:eastAsia="仿宋_GB2312"/>
          <w:color w:val="000000" w:themeColor="text1"/>
          <w:sz w:val="32"/>
          <w:szCs w:val="32"/>
          <w14:textFill>
            <w14:solidFill>
              <w14:schemeClr w14:val="tx1"/>
            </w14:solidFill>
          </w14:textFill>
        </w:rPr>
      </w:pPr>
    </w:p>
    <w:p>
      <w:pPr>
        <w:spacing w:line="560" w:lineRule="exact"/>
        <w:ind w:firstLine="2240" w:firstLineChars="700"/>
        <w:jc w:val="left"/>
        <w:rPr>
          <w:rFonts w:ascii="仿宋_GB2312" w:eastAsia="仿宋_GB2312"/>
          <w:color w:val="000000" w:themeColor="text1"/>
          <w:sz w:val="32"/>
          <w:szCs w:val="32"/>
          <w14:textFill>
            <w14:solidFill>
              <w14:schemeClr w14:val="tx1"/>
            </w14:solidFill>
          </w14:textFill>
        </w:rPr>
      </w:pPr>
    </w:p>
    <w:p>
      <w:pPr>
        <w:spacing w:line="560" w:lineRule="exact"/>
        <w:ind w:firstLine="2240" w:firstLineChars="700"/>
        <w:jc w:val="left"/>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被询价人</w:t>
      </w:r>
      <w:r>
        <w:rPr>
          <w:rFonts w:hint="eastAsia" w:ascii="仿宋_GB2312" w:eastAsia="仿宋_GB2312"/>
          <w:color w:val="000000" w:themeColor="text1"/>
          <w:sz w:val="32"/>
          <w:szCs w:val="32"/>
          <w14:textFill>
            <w14:solidFill>
              <w14:schemeClr w14:val="tx1"/>
            </w14:solidFill>
          </w14:textFill>
        </w:rPr>
        <w:t>(加盖公章)：</w:t>
      </w:r>
    </w:p>
    <w:p>
      <w:pPr>
        <w:spacing w:line="560" w:lineRule="exact"/>
        <w:ind w:firstLine="5760" w:firstLineChars="1800"/>
        <w:rPr>
          <w:rFonts w:ascii="仿宋_GB2312" w:eastAsia="仿宋_GB2312"/>
          <w:sz w:val="32"/>
          <w:szCs w:val="32"/>
        </w:rPr>
      </w:pPr>
    </w:p>
    <w:p>
      <w:pPr>
        <w:spacing w:line="560" w:lineRule="exact"/>
        <w:ind w:firstLine="5760" w:firstLineChars="1800"/>
        <w:rPr>
          <w:rFonts w:ascii="仿宋_GB2312" w:eastAsia="仿宋_GB2312"/>
          <w:sz w:val="32"/>
          <w:szCs w:val="32"/>
        </w:rPr>
      </w:pPr>
      <w:r>
        <w:rPr>
          <w:rFonts w:hint="eastAsia" w:ascii="仿宋_GB2312" w:eastAsia="仿宋_GB2312"/>
          <w:sz w:val="32"/>
          <w:szCs w:val="32"/>
        </w:rPr>
        <w:t xml:space="preserve">年 </w:t>
      </w:r>
      <w:r>
        <w:rPr>
          <w:rFonts w:ascii="仿宋_GB2312" w:eastAsia="仿宋_GB2312"/>
          <w:sz w:val="32"/>
          <w:szCs w:val="32"/>
        </w:rPr>
        <w:t xml:space="preserve">  </w:t>
      </w:r>
      <w:r>
        <w:rPr>
          <w:rFonts w:hint="eastAsia" w:ascii="仿宋_GB2312" w:eastAsia="仿宋_GB2312"/>
          <w:sz w:val="32"/>
          <w:szCs w:val="32"/>
        </w:rPr>
        <w:t xml:space="preserve">月 </w:t>
      </w:r>
      <w:r>
        <w:rPr>
          <w:rFonts w:ascii="仿宋_GB2312" w:eastAsia="仿宋_GB2312"/>
          <w:sz w:val="32"/>
          <w:szCs w:val="32"/>
        </w:rPr>
        <w:t xml:space="preserve">  </w:t>
      </w:r>
      <w:r>
        <w:rPr>
          <w:rFonts w:hint="eastAsia" w:ascii="仿宋_GB2312" w:eastAsia="仿宋_GB2312"/>
          <w:sz w:val="32"/>
          <w:szCs w:val="32"/>
        </w:rPr>
        <w:t>日</w:t>
      </w:r>
    </w:p>
    <w:p>
      <w:pPr>
        <w:spacing w:line="560" w:lineRule="exact"/>
        <w:jc w:val="left"/>
        <w:rPr>
          <w:rFonts w:ascii="仿宋_GB2312" w:hAnsi="仿宋_GB2312" w:eastAsia="仿宋_GB2312" w:cs="仿宋_GB2312"/>
          <w:color w:val="000000" w:themeColor="text1"/>
          <w:sz w:val="32"/>
          <w:szCs w:val="32"/>
          <w14:textFill>
            <w14:solidFill>
              <w14:schemeClr w14:val="tx1"/>
            </w14:solidFill>
          </w14:textFill>
        </w:rPr>
      </w:pPr>
    </w:p>
    <w:p>
      <w:pPr>
        <w:spacing w:line="480" w:lineRule="exact"/>
        <w:jc w:val="center"/>
        <w:rPr>
          <w:rFonts w:ascii="方正小标宋简体" w:hAnsi="方正小标宋简体" w:eastAsia="方正小标宋简体" w:cs="仿宋_GB2312"/>
          <w:color w:val="000000" w:themeColor="text1"/>
          <w:sz w:val="36"/>
          <w:szCs w:val="36"/>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53E"/>
    <w:rsid w:val="000542E8"/>
    <w:rsid w:val="00075A54"/>
    <w:rsid w:val="000C1CC7"/>
    <w:rsid w:val="00175663"/>
    <w:rsid w:val="001F7B16"/>
    <w:rsid w:val="002257C6"/>
    <w:rsid w:val="002E040C"/>
    <w:rsid w:val="003254A7"/>
    <w:rsid w:val="005E4B24"/>
    <w:rsid w:val="0061777F"/>
    <w:rsid w:val="00660D80"/>
    <w:rsid w:val="00684EB8"/>
    <w:rsid w:val="006B6884"/>
    <w:rsid w:val="0070153E"/>
    <w:rsid w:val="00924867"/>
    <w:rsid w:val="00954334"/>
    <w:rsid w:val="009E1E9D"/>
    <w:rsid w:val="00BC6120"/>
    <w:rsid w:val="00C043BC"/>
    <w:rsid w:val="00DA7CC3"/>
    <w:rsid w:val="00EA6DDC"/>
    <w:rsid w:val="00EB2C66"/>
    <w:rsid w:val="02F5375B"/>
    <w:rsid w:val="03C407EB"/>
    <w:rsid w:val="042F02B8"/>
    <w:rsid w:val="06E80B71"/>
    <w:rsid w:val="097767F2"/>
    <w:rsid w:val="0B102E23"/>
    <w:rsid w:val="0C3F25D4"/>
    <w:rsid w:val="0F011221"/>
    <w:rsid w:val="1180139B"/>
    <w:rsid w:val="118D69E4"/>
    <w:rsid w:val="119F5F49"/>
    <w:rsid w:val="13BA5CE4"/>
    <w:rsid w:val="140542AA"/>
    <w:rsid w:val="147C2A6C"/>
    <w:rsid w:val="150156C9"/>
    <w:rsid w:val="17AF2676"/>
    <w:rsid w:val="17ED26AD"/>
    <w:rsid w:val="18394D70"/>
    <w:rsid w:val="1B927DB9"/>
    <w:rsid w:val="1F5073F0"/>
    <w:rsid w:val="22023B82"/>
    <w:rsid w:val="29D30983"/>
    <w:rsid w:val="2EF64264"/>
    <w:rsid w:val="30137FC6"/>
    <w:rsid w:val="309820C2"/>
    <w:rsid w:val="317F5EF3"/>
    <w:rsid w:val="320E57A2"/>
    <w:rsid w:val="331E2B47"/>
    <w:rsid w:val="37A33C8E"/>
    <w:rsid w:val="387B1C83"/>
    <w:rsid w:val="3AE05500"/>
    <w:rsid w:val="3DC00ABB"/>
    <w:rsid w:val="3EA95FBA"/>
    <w:rsid w:val="42822B63"/>
    <w:rsid w:val="42CD0E58"/>
    <w:rsid w:val="4325237E"/>
    <w:rsid w:val="488C361F"/>
    <w:rsid w:val="48990777"/>
    <w:rsid w:val="4B65391D"/>
    <w:rsid w:val="4C343686"/>
    <w:rsid w:val="54DD5170"/>
    <w:rsid w:val="588A4B0D"/>
    <w:rsid w:val="59CB70E4"/>
    <w:rsid w:val="59EC54D3"/>
    <w:rsid w:val="5B440EA7"/>
    <w:rsid w:val="5CCF1536"/>
    <w:rsid w:val="5E8F7627"/>
    <w:rsid w:val="60C72C4E"/>
    <w:rsid w:val="6257292A"/>
    <w:rsid w:val="627D0D14"/>
    <w:rsid w:val="641B40C8"/>
    <w:rsid w:val="643A7FDE"/>
    <w:rsid w:val="65E93DB4"/>
    <w:rsid w:val="6BD664CF"/>
    <w:rsid w:val="6D137285"/>
    <w:rsid w:val="738E2919"/>
    <w:rsid w:val="73C41C37"/>
    <w:rsid w:val="769431CB"/>
    <w:rsid w:val="76986539"/>
    <w:rsid w:val="7ADA66D7"/>
    <w:rsid w:val="7EBD6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0"/>
    <w:rPr>
      <w:rFonts w:asciiTheme="minorHAnsi" w:hAnsiTheme="minorHAnsi" w:eastAsiaTheme="minorEastAsia" w:cstheme="minorBidi"/>
      <w:kern w:val="2"/>
      <w:sz w:val="18"/>
      <w:szCs w:val="18"/>
    </w:rPr>
  </w:style>
  <w:style w:type="character" w:customStyle="1" w:styleId="11">
    <w:name w:val="日期 字符"/>
    <w:basedOn w:val="7"/>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1129</Words>
  <Characters>203</Characters>
  <Lines>1</Lines>
  <Paragraphs>2</Paragraphs>
  <TotalTime>18</TotalTime>
  <ScaleCrop>false</ScaleCrop>
  <LinksUpToDate>false</LinksUpToDate>
  <CharactersWithSpaces>1330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2022-07-28T02:00:00Z</dcterms:created>
  <dc:creator>Lenovo</dc:creator>
  <cp:lastModifiedBy>~大手牵小手~</cp:lastModifiedBy>
  <cp:lastPrinted>2022-08-15T07:46:00Z</cp:lastPrinted>
  <dcterms:modified xsi:type="dcterms:W3CDTF">2023-01-05T05:27:33Z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